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B2754" w14:textId="4E76DA3B" w:rsidR="004360B7" w:rsidRDefault="00C976DA" w:rsidP="00391C98">
      <w:pPr>
        <w:pStyle w:val="Titolo1"/>
        <w:rPr>
          <w:sz w:val="48"/>
          <w:szCs w:val="48"/>
        </w:rPr>
      </w:pPr>
      <w:r>
        <w:rPr>
          <w:sz w:val="48"/>
          <w:szCs w:val="48"/>
        </w:rPr>
        <w:t xml:space="preserve">1 - </w:t>
      </w:r>
      <w:r w:rsidR="00391C98" w:rsidRPr="00C976DA">
        <w:rPr>
          <w:sz w:val="48"/>
          <w:szCs w:val="48"/>
        </w:rPr>
        <w:t>L’Italia dopo la Seconda Guerra Mondiale.</w:t>
      </w:r>
    </w:p>
    <w:p w14:paraId="35E4802A" w14:textId="77777777" w:rsidR="00C976DA" w:rsidRPr="00C976DA" w:rsidRDefault="00C976DA" w:rsidP="00C976DA"/>
    <w:p w14:paraId="7F014A6A" w14:textId="705DAF17" w:rsidR="00391C98" w:rsidRPr="00C976DA" w:rsidRDefault="00391C98">
      <w:pPr>
        <w:rPr>
          <w:rFonts w:ascii="Arial" w:hAnsi="Arial" w:cs="Arial"/>
          <w:color w:val="000000"/>
          <w:sz w:val="32"/>
          <w:szCs w:val="32"/>
          <w:shd w:val="clear" w:color="auto" w:fill="FAF7F3"/>
        </w:rPr>
      </w:pPr>
      <w:r w:rsidRPr="00C976DA">
        <w:rPr>
          <w:rFonts w:ascii="Arial" w:hAnsi="Arial" w:cs="Arial"/>
          <w:color w:val="000000"/>
          <w:sz w:val="32"/>
          <w:szCs w:val="32"/>
          <w:shd w:val="clear" w:color="auto" w:fill="FAF7F3"/>
        </w:rPr>
        <w:t>La situazione dell’Italia nel 1945 non era migliore di quella degli altri stati europei. I mezzi di trasporto, le industrie, le abitazioni avevano subito gravi danni e le condizioni di vita della popolazione erano difficili: miseria, fame, disoccupazione erano realtà quotidiane. Inoltre, l’economia si riprendeva con grande lentezza.</w:t>
      </w:r>
    </w:p>
    <w:p w14:paraId="5512ED48" w14:textId="25F31674" w:rsidR="00391C98" w:rsidRPr="00C976DA" w:rsidRDefault="00391C98">
      <w:pPr>
        <w:rPr>
          <w:rFonts w:ascii="Arial" w:hAnsi="Arial" w:cs="Arial"/>
          <w:color w:val="000000"/>
          <w:sz w:val="32"/>
          <w:szCs w:val="32"/>
          <w:shd w:val="clear" w:color="auto" w:fill="FAF7F3"/>
        </w:rPr>
      </w:pPr>
      <w:r w:rsidRPr="00C976DA">
        <w:rPr>
          <w:rFonts w:ascii="Arial" w:hAnsi="Arial" w:cs="Arial"/>
          <w:color w:val="000000"/>
          <w:sz w:val="32"/>
          <w:szCs w:val="32"/>
          <w:shd w:val="clear" w:color="auto" w:fill="FAF7F3"/>
        </w:rPr>
        <w:t xml:space="preserve">In questo periodo, l’Italia era divisa in due. Nella parte settentrionale e centrale, vi erano vivissime aspettative e una forte volontà di cambiamento. Non si voleva tornare all’Italia liberale precedente al </w:t>
      </w:r>
      <w:r w:rsidRPr="00C976DA">
        <w:rPr>
          <w:rStyle w:val="Enfasigrassetto"/>
          <w:rFonts w:ascii="Arial" w:hAnsi="Arial" w:cs="Arial"/>
          <w:b w:val="0"/>
          <w:bCs w:val="0"/>
          <w:i/>
          <w:iCs/>
          <w:sz w:val="32"/>
          <w:szCs w:val="32"/>
          <w:bdr w:val="none" w:sz="0" w:space="0" w:color="auto" w:frame="1"/>
        </w:rPr>
        <w:t>fascismo</w:t>
      </w:r>
      <w:r w:rsidRPr="00C976DA">
        <w:rPr>
          <w:rFonts w:ascii="Arial" w:hAnsi="Arial" w:cs="Arial"/>
          <w:color w:val="000000"/>
          <w:sz w:val="32"/>
          <w:szCs w:val="32"/>
          <w:shd w:val="clear" w:color="auto" w:fill="FAF7F3"/>
        </w:rPr>
        <w:t>; si voleva costruire una democrazia più aperta alle nuove esigenze delle masse popolari. Era il cosiddetto Vento del Nord.</w:t>
      </w:r>
      <w:r w:rsidRPr="00C976DA">
        <w:rPr>
          <w:rFonts w:ascii="Arial" w:hAnsi="Arial" w:cs="Arial"/>
          <w:color w:val="000000"/>
          <w:sz w:val="32"/>
          <w:szCs w:val="32"/>
        </w:rPr>
        <w:br/>
      </w:r>
      <w:r w:rsidRPr="00C976DA">
        <w:rPr>
          <w:rFonts w:ascii="Arial" w:hAnsi="Arial" w:cs="Arial"/>
          <w:color w:val="000000"/>
          <w:sz w:val="32"/>
          <w:szCs w:val="32"/>
          <w:shd w:val="clear" w:color="auto" w:fill="FAF7F3"/>
        </w:rPr>
        <w:t>Al Sud, al contrario, la società era rimasta ferma, immobile: le classi dirigenti tradizionali, appoggiate dagli alleati, avevano mantenuto il loro predominio politico e sociale. Le attese di molti operai, contadini e borghesi di un radicale cambiamento furono incarnate dal governo guidato da Ferruccio Parri, uno dei capi della Resistenza. Questo governo compì, però, molti errori e durò pochi mesi.</w:t>
      </w:r>
    </w:p>
    <w:p w14:paraId="76AD0B09" w14:textId="77777777" w:rsidR="00391C98" w:rsidRPr="00C976DA" w:rsidRDefault="00391C98" w:rsidP="00391C98">
      <w:pPr>
        <w:rPr>
          <w:rFonts w:ascii="Arial" w:hAnsi="Arial" w:cs="Arial"/>
          <w:color w:val="000000"/>
          <w:sz w:val="32"/>
          <w:szCs w:val="32"/>
          <w:shd w:val="clear" w:color="auto" w:fill="FAF7F3"/>
        </w:rPr>
      </w:pPr>
      <w:r w:rsidRPr="00C976DA">
        <w:rPr>
          <w:rFonts w:ascii="Arial" w:hAnsi="Arial" w:cs="Arial"/>
          <w:color w:val="000000"/>
          <w:sz w:val="32"/>
          <w:szCs w:val="32"/>
          <w:shd w:val="clear" w:color="auto" w:fill="FAF7F3"/>
        </w:rPr>
        <w:t>Le aspettative di cambiamento sfociarono in aspre lotte sociali, come quelle dei braccianti meridionali per una riforma agraria o come le lotte operaie nell’Italia settentrionale, spesso represse con la forza.</w:t>
      </w:r>
    </w:p>
    <w:p w14:paraId="7F9A9182" w14:textId="0331180F" w:rsidR="00391C98" w:rsidRPr="00C976DA" w:rsidRDefault="00391C98" w:rsidP="00391C98">
      <w:pPr>
        <w:rPr>
          <w:rFonts w:ascii="Arial" w:eastAsiaTheme="minorHAnsi" w:hAnsi="Arial" w:cs="Arial"/>
          <w:color w:val="000000"/>
          <w:sz w:val="32"/>
          <w:szCs w:val="32"/>
          <w:shd w:val="clear" w:color="auto" w:fill="FAF7F3"/>
        </w:rPr>
      </w:pPr>
      <w:r w:rsidRPr="00C976DA">
        <w:rPr>
          <w:rFonts w:ascii="Arial" w:hAnsi="Arial" w:cs="Arial"/>
          <w:i/>
          <w:iCs/>
          <w:sz w:val="32"/>
          <w:szCs w:val="32"/>
          <w:shd w:val="clear" w:color="auto" w:fill="FAF7F3"/>
        </w:rPr>
        <w:t>Il referendum istituzionale</w:t>
      </w:r>
      <w:r w:rsidRPr="00C976DA">
        <w:rPr>
          <w:rFonts w:ascii="Arial" w:hAnsi="Arial" w:cs="Arial"/>
          <w:color w:val="000000"/>
          <w:sz w:val="32"/>
          <w:szCs w:val="32"/>
          <w:shd w:val="clear" w:color="auto" w:fill="FAF7F3"/>
        </w:rPr>
        <w:t xml:space="preserve">. Molti esprimevano un giudizio negativo sulla monarchia perché i Savoia si erano compromessi con il </w:t>
      </w:r>
      <w:r w:rsidRPr="00C976DA">
        <w:rPr>
          <w:rFonts w:ascii="Arial" w:hAnsi="Arial" w:cs="Arial"/>
          <w:sz w:val="32"/>
          <w:szCs w:val="32"/>
          <w:shd w:val="clear" w:color="auto" w:fill="FAF7F3"/>
        </w:rPr>
        <w:t>fascismo</w:t>
      </w:r>
      <w:r w:rsidRPr="00C976DA">
        <w:rPr>
          <w:rFonts w:ascii="Arial" w:hAnsi="Arial" w:cs="Arial"/>
          <w:color w:val="000000"/>
          <w:sz w:val="32"/>
          <w:szCs w:val="32"/>
          <w:shd w:val="clear" w:color="auto" w:fill="FAF7F3"/>
        </w:rPr>
        <w:t>.</w:t>
      </w:r>
      <w:r w:rsidRPr="00C976DA">
        <w:rPr>
          <w:rFonts w:ascii="Arial" w:eastAsiaTheme="minorHAnsi" w:hAnsi="Arial" w:cs="Arial"/>
          <w:color w:val="000000"/>
          <w:sz w:val="32"/>
          <w:szCs w:val="32"/>
          <w:shd w:val="clear" w:color="auto" w:fill="FAF7F3"/>
        </w:rPr>
        <w:t xml:space="preserve"> agraria o come le lotte operaie nell’Italia settentrionale, spesso represse con la forza.</w:t>
      </w:r>
      <w:r w:rsidRPr="00C976DA">
        <w:rPr>
          <w:rFonts w:ascii="Arial" w:eastAsiaTheme="minorHAnsi" w:hAnsi="Arial" w:cs="Arial"/>
          <w:color w:val="000000"/>
          <w:sz w:val="32"/>
          <w:szCs w:val="32"/>
          <w:shd w:val="clear" w:color="auto" w:fill="FAF7F3"/>
        </w:rPr>
        <w:t xml:space="preserve"> </w:t>
      </w:r>
      <w:r w:rsidRPr="00C976DA">
        <w:rPr>
          <w:rFonts w:ascii="Arial" w:hAnsi="Arial" w:cs="Arial"/>
          <w:color w:val="000000"/>
          <w:sz w:val="32"/>
          <w:szCs w:val="32"/>
          <w:shd w:val="clear" w:color="auto" w:fill="FAF7F3"/>
        </w:rPr>
        <w:t>La questione istituzionale venne risolta per mezzo di un referendum: i cittadini italiani (per la prima volta votavano anche le donne), a suffragio universale decisero il 2 Giugno 1946 a favore della repubblica con una netta maggioranza: 54,3%. Fu quindi eletto presidente il liberale Enrico de Nicola. </w:t>
      </w:r>
    </w:p>
    <w:p w14:paraId="79480F43" w14:textId="77777777" w:rsidR="00391C98" w:rsidRDefault="00391C98"/>
    <w:sectPr w:rsidR="00391C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98"/>
    <w:rsid w:val="00391C98"/>
    <w:rsid w:val="004360B7"/>
    <w:rsid w:val="00C9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89A0"/>
  <w15:chartTrackingRefBased/>
  <w15:docId w15:val="{92865990-32FD-46B1-A1EF-7B46A970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1C98"/>
  </w:style>
  <w:style w:type="paragraph" w:styleId="Titolo1">
    <w:name w:val="heading 1"/>
    <w:basedOn w:val="Normale"/>
    <w:next w:val="Normale"/>
    <w:link w:val="Titolo1Carattere"/>
    <w:uiPriority w:val="9"/>
    <w:qFormat/>
    <w:rsid w:val="00391C9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91C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91C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1C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1C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91C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91C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91C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91C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91C9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391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91C98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91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91C9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91C98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1C98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91C98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91C98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91C98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91C9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91C98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391C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391C9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91C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91C9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391C98"/>
    <w:rPr>
      <w:i/>
      <w:iCs/>
    </w:rPr>
  </w:style>
  <w:style w:type="paragraph" w:styleId="Nessunaspaziatura">
    <w:name w:val="No Spacing"/>
    <w:uiPriority w:val="1"/>
    <w:qFormat/>
    <w:rsid w:val="00391C98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391C9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91C98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91C9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91C9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391C98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391C98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391C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391C98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391C98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91C9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 prof</dc:creator>
  <cp:keywords/>
  <dc:description/>
  <cp:lastModifiedBy>re prof</cp:lastModifiedBy>
  <cp:revision>2</cp:revision>
  <dcterms:created xsi:type="dcterms:W3CDTF">2020-05-19T15:30:00Z</dcterms:created>
  <dcterms:modified xsi:type="dcterms:W3CDTF">2020-05-19T15:58:00Z</dcterms:modified>
</cp:coreProperties>
</file>